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44"/>
          <w:szCs w:val="28"/>
        </w:rPr>
      </w:pPr>
      <w:r w:rsidRPr="004E640E">
        <w:rPr>
          <w:rFonts w:ascii="Times New Roman" w:eastAsia="楷体_GB2312" w:hAnsi="Times New Roman" w:cs="宋体" w:hint="eastAsia"/>
          <w:b/>
          <w:kern w:val="0"/>
          <w:sz w:val="44"/>
          <w:szCs w:val="28"/>
        </w:rPr>
        <w:t>中国科学院“十二五”信息化发展规划</w:t>
      </w:r>
    </w:p>
    <w:p w:rsidR="001E7EB3" w:rsidRPr="004E640E" w:rsidRDefault="001E7EB3" w:rsidP="001E7EB3">
      <w:pPr>
        <w:widowControl/>
        <w:spacing w:line="360" w:lineRule="auto"/>
        <w:rPr>
          <w:rFonts w:ascii="Times New Roman" w:eastAsia="黑体" w:hAnsi="Times New Roman" w:cs="宋体"/>
          <w:kern w:val="0"/>
          <w:szCs w:val="21"/>
        </w:rPr>
      </w:pPr>
    </w:p>
    <w:p w:rsidR="001E7EB3" w:rsidRPr="004E640E" w:rsidRDefault="00C5625B" w:rsidP="00C5625B">
      <w:pPr>
        <w:widowControl/>
        <w:spacing w:line="360" w:lineRule="auto"/>
        <w:jc w:val="center"/>
        <w:rPr>
          <w:rFonts w:ascii="Times New Roman" w:eastAsia="黑体" w:hAnsi="Times New Roman" w:cs="宋体"/>
          <w:b/>
          <w:kern w:val="0"/>
          <w:sz w:val="72"/>
          <w:szCs w:val="72"/>
        </w:rPr>
      </w:pP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XX</w:t>
      </w: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云</w:t>
      </w:r>
      <w:r w:rsidR="00D240F5" w:rsidRPr="00D240F5">
        <w:rPr>
          <w:rFonts w:ascii="Times New Roman" w:eastAsia="黑体" w:hAnsi="Times New Roman" w:cs="宋体" w:hint="eastAsia"/>
          <w:b/>
          <w:color w:val="FF0000"/>
          <w:kern w:val="0"/>
          <w:sz w:val="72"/>
          <w:szCs w:val="72"/>
        </w:rPr>
        <w:t>（或安全</w:t>
      </w:r>
      <w:r w:rsidR="00D240F5" w:rsidRPr="00D240F5">
        <w:rPr>
          <w:rFonts w:ascii="Times New Roman" w:eastAsia="黑体" w:hAnsi="Times New Roman" w:cs="宋体"/>
          <w:b/>
          <w:color w:val="FF0000"/>
          <w:kern w:val="0"/>
          <w:sz w:val="72"/>
          <w:szCs w:val="72"/>
        </w:rPr>
        <w:t>工程）</w:t>
      </w:r>
      <w:r w:rsidR="00CF52F1"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中期</w:t>
      </w:r>
      <w:r w:rsidR="00CF52F1">
        <w:rPr>
          <w:rFonts w:ascii="Times New Roman" w:eastAsia="黑体" w:hAnsi="Times New Roman" w:cs="宋体"/>
          <w:b/>
          <w:kern w:val="0"/>
          <w:sz w:val="72"/>
          <w:szCs w:val="72"/>
        </w:rPr>
        <w:t>总结</w:t>
      </w:r>
      <w:r>
        <w:rPr>
          <w:rFonts w:ascii="Times New Roman" w:eastAsia="黑体" w:hAnsi="Times New Roman" w:cs="宋体"/>
          <w:b/>
          <w:kern w:val="0"/>
          <w:sz w:val="72"/>
          <w:szCs w:val="72"/>
        </w:rPr>
        <w:t>报告</w:t>
      </w:r>
    </w:p>
    <w:p w:rsidR="001E7EB3" w:rsidRPr="004E640E" w:rsidRDefault="001E7EB3" w:rsidP="001E7EB3">
      <w:pPr>
        <w:widowControl/>
        <w:jc w:val="center"/>
        <w:rPr>
          <w:rFonts w:ascii="Times New Roman" w:eastAsia="黑体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48"/>
          <w:szCs w:val="48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563A84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kern w:val="0"/>
          <w:sz w:val="36"/>
          <w:szCs w:val="28"/>
        </w:rPr>
      </w:pP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中国科学院</w:t>
      </w:r>
      <w:r w:rsidR="00C5625B">
        <w:rPr>
          <w:rFonts w:ascii="Times New Roman" w:eastAsia="楷体_GB2312" w:hAnsi="Times New Roman" w:cs="宋体" w:hint="eastAsia"/>
          <w:kern w:val="0"/>
          <w:sz w:val="36"/>
          <w:szCs w:val="28"/>
        </w:rPr>
        <w:t>条件保障与</w:t>
      </w:r>
      <w:r w:rsidR="00C5625B">
        <w:rPr>
          <w:rFonts w:ascii="Times New Roman" w:eastAsia="楷体_GB2312" w:hAnsi="Times New Roman" w:cs="宋体"/>
          <w:kern w:val="0"/>
          <w:sz w:val="36"/>
          <w:szCs w:val="28"/>
        </w:rPr>
        <w:t>财务局编制</w:t>
      </w: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kern w:val="0"/>
          <w:sz w:val="36"/>
          <w:szCs w:val="28"/>
        </w:rPr>
        <w:sectPr w:rsidR="001E7EB3" w:rsidRPr="004E640E" w:rsidSect="00D94765">
          <w:footerReference w:type="even" r:id="rId8"/>
          <w:pgSz w:w="11906" w:h="16838" w:code="9"/>
          <w:pgMar w:top="1701" w:right="1701" w:bottom="1985" w:left="1701" w:header="851" w:footer="1304" w:gutter="0"/>
          <w:cols w:space="425"/>
          <w:titlePg/>
          <w:docGrid w:type="lines" w:linePitch="312"/>
        </w:sectPr>
      </w:pPr>
      <w:r w:rsidRPr="004E640E">
        <w:rPr>
          <w:rFonts w:ascii="Times New Roman" w:eastAsia="楷体_GB2312" w:hAnsi="Times New Roman"/>
          <w:kern w:val="0"/>
          <w:sz w:val="36"/>
          <w:szCs w:val="28"/>
        </w:rPr>
        <w:t>201</w:t>
      </w:r>
      <w:r w:rsidR="00C5625B">
        <w:rPr>
          <w:rFonts w:ascii="Times New Roman" w:eastAsia="楷体_GB2312" w:hAnsi="Times New Roman"/>
          <w:kern w:val="0"/>
          <w:sz w:val="36"/>
          <w:szCs w:val="28"/>
        </w:rPr>
        <w:t>3</w:t>
      </w: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年</w:t>
      </w:r>
      <w:r w:rsidR="00C5625B">
        <w:rPr>
          <w:rFonts w:ascii="Times New Roman" w:eastAsia="楷体_GB2312" w:hAnsi="Times New Roman" w:cs="宋体"/>
          <w:kern w:val="0"/>
          <w:sz w:val="36"/>
          <w:szCs w:val="28"/>
        </w:rPr>
        <w:t>11</w:t>
      </w: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月</w:t>
      </w:r>
    </w:p>
    <w:p w:rsidR="001E7EB3" w:rsidRDefault="00C5625B" w:rsidP="001E7EB3">
      <w:pPr>
        <w:widowControl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 w:rsidRPr="00C5625B">
        <w:rPr>
          <w:rFonts w:ascii="Times New Roman" w:hAnsi="Times New Roman" w:cs="宋体"/>
          <w:b/>
          <w:kern w:val="0"/>
          <w:sz w:val="44"/>
          <w:szCs w:val="44"/>
        </w:rPr>
        <w:lastRenderedPageBreak/>
        <w:t>编写提纲及要求</w:t>
      </w:r>
    </w:p>
    <w:p w:rsidR="00C5625B" w:rsidRDefault="00C5625B" w:rsidP="001E7EB3">
      <w:pPr>
        <w:widowControl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</w:p>
    <w:p w:rsidR="00C5625B" w:rsidRDefault="00F729D3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总体</w:t>
      </w:r>
      <w:r w:rsidR="00C5625B">
        <w:rPr>
          <w:rFonts w:ascii="Times New Roman" w:hAnsi="Times New Roman" w:cs="宋体" w:hint="eastAsia"/>
          <w:b/>
          <w:kern w:val="0"/>
          <w:sz w:val="32"/>
          <w:szCs w:val="32"/>
        </w:rPr>
        <w:t>进展</w:t>
      </w:r>
      <w:r w:rsidR="00E8598F">
        <w:rPr>
          <w:rFonts w:ascii="Times New Roman" w:hAnsi="Times New Roman" w:cs="宋体" w:hint="eastAsia"/>
          <w:b/>
          <w:kern w:val="0"/>
          <w:sz w:val="32"/>
          <w:szCs w:val="32"/>
        </w:rPr>
        <w:t>和</w:t>
      </w:r>
      <w:r w:rsidR="00E8598F">
        <w:rPr>
          <w:rFonts w:ascii="Times New Roman" w:hAnsi="Times New Roman" w:cs="宋体" w:hint="eastAsia"/>
          <w:b/>
          <w:kern w:val="0"/>
          <w:sz w:val="32"/>
          <w:szCs w:val="32"/>
        </w:rPr>
        <w:t>建设</w:t>
      </w:r>
      <w:r w:rsidR="00E8598F">
        <w:rPr>
          <w:rFonts w:ascii="Times New Roman" w:hAnsi="Times New Roman" w:cs="宋体" w:hint="eastAsia"/>
          <w:b/>
          <w:kern w:val="0"/>
          <w:sz w:val="32"/>
          <w:szCs w:val="32"/>
        </w:rPr>
        <w:t>实效</w:t>
      </w:r>
    </w:p>
    <w:p w:rsidR="00E8598F" w:rsidRDefault="00A32D43" w:rsidP="00D425B5">
      <w:pPr>
        <w:pStyle w:val="a4"/>
        <w:numPr>
          <w:ilvl w:val="0"/>
          <w:numId w:val="2"/>
        </w:numPr>
        <w:snapToGrid w:val="0"/>
        <w:spacing w:line="440" w:lineRule="atLeast"/>
        <w:ind w:firstLineChars="0"/>
        <w:rPr>
          <w:rFonts w:ascii="Times New Roman" w:eastAsia="仿宋_GB2312" w:hAnsi="Times New Roman" w:hint="eastAsia"/>
          <w:sz w:val="28"/>
          <w:szCs w:val="20"/>
        </w:rPr>
      </w:pPr>
      <w:r w:rsidRPr="00E8598F">
        <w:rPr>
          <w:rFonts w:ascii="Times New Roman" w:eastAsia="仿宋_GB2312" w:hAnsi="Times New Roman" w:hint="eastAsia"/>
          <w:sz w:val="28"/>
          <w:szCs w:val="20"/>
        </w:rPr>
        <w:t>XX</w:t>
      </w:r>
      <w:r w:rsidRPr="00E8598F">
        <w:rPr>
          <w:rFonts w:ascii="Times New Roman" w:eastAsia="仿宋_GB2312" w:hAnsi="Times New Roman"/>
          <w:sz w:val="28"/>
          <w:szCs w:val="20"/>
        </w:rPr>
        <w:t>云集</w:t>
      </w:r>
      <w:r w:rsidR="00D240F5" w:rsidRPr="00E8598F">
        <w:rPr>
          <w:rFonts w:ascii="Times New Roman" w:eastAsia="仿宋_GB2312" w:hAnsi="Times New Roman" w:hint="eastAsia"/>
          <w:sz w:val="28"/>
          <w:szCs w:val="20"/>
        </w:rPr>
        <w:t>（或安全</w:t>
      </w:r>
      <w:r w:rsidR="00D240F5" w:rsidRPr="00E8598F">
        <w:rPr>
          <w:rFonts w:ascii="Times New Roman" w:eastAsia="仿宋_GB2312" w:hAnsi="Times New Roman"/>
          <w:sz w:val="28"/>
          <w:szCs w:val="20"/>
        </w:rPr>
        <w:t>工程）</w:t>
      </w:r>
      <w:r w:rsidRPr="00E8598F">
        <w:rPr>
          <w:rFonts w:ascii="Times New Roman" w:eastAsia="仿宋_GB2312" w:hAnsi="Times New Roman"/>
          <w:sz w:val="28"/>
          <w:szCs w:val="20"/>
        </w:rPr>
        <w:t>总体目标</w:t>
      </w:r>
      <w:r w:rsidR="00E8598F">
        <w:rPr>
          <w:rFonts w:ascii="Times New Roman" w:eastAsia="仿宋_GB2312" w:hAnsi="Times New Roman" w:hint="eastAsia"/>
          <w:sz w:val="28"/>
          <w:szCs w:val="20"/>
        </w:rPr>
        <w:t>及</w:t>
      </w:r>
      <w:r w:rsidRPr="00E8598F">
        <w:rPr>
          <w:rFonts w:ascii="Times New Roman" w:eastAsia="仿宋_GB2312" w:hAnsi="Times New Roman"/>
          <w:sz w:val="28"/>
          <w:szCs w:val="20"/>
        </w:rPr>
        <w:t>阶段性目标的完成情况</w:t>
      </w:r>
    </w:p>
    <w:p w:rsidR="00B92698" w:rsidRPr="009A3851" w:rsidRDefault="00B92698" w:rsidP="00D425B5">
      <w:pPr>
        <w:pStyle w:val="a4"/>
        <w:numPr>
          <w:ilvl w:val="0"/>
          <w:numId w:val="2"/>
        </w:numPr>
        <w:snapToGrid w:val="0"/>
        <w:spacing w:line="440" w:lineRule="atLeast"/>
        <w:ind w:firstLineChars="0"/>
        <w:rPr>
          <w:rFonts w:ascii="Times New Roman" w:eastAsia="仿宋_GB2312" w:hAnsi="Times New Roman" w:hint="eastAsia"/>
          <w:sz w:val="28"/>
          <w:szCs w:val="20"/>
        </w:rPr>
      </w:pPr>
      <w:r w:rsidRPr="00E8598F">
        <w:rPr>
          <w:rFonts w:ascii="Times New Roman" w:eastAsia="仿宋_GB2312" w:hAnsi="Times New Roman" w:hint="eastAsia"/>
          <w:sz w:val="28"/>
          <w:szCs w:val="20"/>
        </w:rPr>
        <w:t>阶段性</w:t>
      </w:r>
      <w:r w:rsidR="00260ED4" w:rsidRPr="00E8598F">
        <w:rPr>
          <w:rFonts w:ascii="Times New Roman" w:eastAsia="仿宋_GB2312" w:hAnsi="Times New Roman" w:hint="eastAsia"/>
          <w:sz w:val="28"/>
          <w:szCs w:val="20"/>
        </w:rPr>
        <w:t>建设</w:t>
      </w:r>
      <w:r w:rsidRPr="00E8598F">
        <w:rPr>
          <w:rFonts w:ascii="Times New Roman" w:eastAsia="仿宋_GB2312" w:hAnsi="Times New Roman"/>
          <w:sz w:val="28"/>
          <w:szCs w:val="20"/>
        </w:rPr>
        <w:t>成果</w:t>
      </w:r>
      <w:r w:rsidR="00C51D1C" w:rsidRPr="00E8598F">
        <w:rPr>
          <w:rFonts w:ascii="Times New Roman" w:eastAsia="仿宋_GB2312" w:hAnsi="Times New Roman" w:hint="eastAsia"/>
          <w:sz w:val="28"/>
          <w:szCs w:val="20"/>
        </w:rPr>
        <w:t>和</w:t>
      </w:r>
      <w:r w:rsidR="00E8598F">
        <w:rPr>
          <w:rFonts w:ascii="Times New Roman" w:eastAsia="仿宋_GB2312" w:hAnsi="Times New Roman" w:hint="eastAsia"/>
          <w:sz w:val="28"/>
          <w:szCs w:val="20"/>
        </w:rPr>
        <w:t>亮点</w:t>
      </w:r>
    </w:p>
    <w:p w:rsidR="00260ED4" w:rsidRPr="00260ED4" w:rsidRDefault="00260ED4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任务</w:t>
      </w:r>
      <w:r w:rsidRPr="00260ED4">
        <w:rPr>
          <w:rFonts w:ascii="Times New Roman" w:hAnsi="Times New Roman" w:cs="宋体" w:hint="eastAsia"/>
          <w:b/>
          <w:kern w:val="0"/>
          <w:sz w:val="32"/>
          <w:szCs w:val="32"/>
        </w:rPr>
        <w:t>发展态势与“十二五”规划建设目标的契合度，以及完成最终目标的可能性</w:t>
      </w:r>
      <w:r>
        <w:rPr>
          <w:rFonts w:ascii="Times New Roman" w:hAnsi="Times New Roman" w:cs="宋体" w:hint="eastAsia"/>
          <w:b/>
          <w:kern w:val="0"/>
          <w:sz w:val="32"/>
          <w:szCs w:val="32"/>
        </w:rPr>
        <w:t>分析</w:t>
      </w:r>
    </w:p>
    <w:p w:rsidR="00583825" w:rsidRDefault="00583825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 w:rsidRPr="00583825">
        <w:rPr>
          <w:rFonts w:ascii="Times New Roman" w:hAnsi="Times New Roman" w:cs="宋体" w:hint="eastAsia"/>
          <w:b/>
          <w:kern w:val="0"/>
          <w:sz w:val="32"/>
          <w:szCs w:val="32"/>
        </w:rPr>
        <w:t>用户</w:t>
      </w:r>
      <w:r w:rsidR="00B92698">
        <w:rPr>
          <w:rFonts w:ascii="Times New Roman" w:hAnsi="Times New Roman" w:cs="宋体" w:hint="eastAsia"/>
          <w:b/>
          <w:kern w:val="0"/>
          <w:sz w:val="32"/>
          <w:szCs w:val="32"/>
        </w:rPr>
        <w:t>机制建设</w:t>
      </w:r>
      <w:r w:rsidR="00B92698">
        <w:rPr>
          <w:rFonts w:ascii="Times New Roman" w:hAnsi="Times New Roman" w:cs="宋体"/>
          <w:b/>
          <w:kern w:val="0"/>
          <w:sz w:val="32"/>
          <w:szCs w:val="32"/>
        </w:rPr>
        <w:t>情况及用户</w:t>
      </w:r>
      <w:r w:rsidR="00CF20AB">
        <w:rPr>
          <w:rFonts w:ascii="Times New Roman" w:hAnsi="Times New Roman" w:cs="宋体" w:hint="eastAsia"/>
          <w:b/>
          <w:kern w:val="0"/>
          <w:sz w:val="32"/>
          <w:szCs w:val="32"/>
        </w:rPr>
        <w:t>服务</w:t>
      </w:r>
      <w:r w:rsidRPr="00583825">
        <w:rPr>
          <w:rFonts w:ascii="Times New Roman" w:hAnsi="Times New Roman" w:cs="宋体"/>
          <w:b/>
          <w:kern w:val="0"/>
          <w:sz w:val="32"/>
          <w:szCs w:val="32"/>
        </w:rPr>
        <w:t>评价</w:t>
      </w:r>
    </w:p>
    <w:p w:rsidR="00583825" w:rsidRPr="00583825" w:rsidRDefault="00260ED4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宋体" w:hint="eastAsia"/>
          <w:b/>
          <w:kern w:val="0"/>
          <w:sz w:val="32"/>
          <w:szCs w:val="32"/>
        </w:rPr>
        <w:t>人才队伍</w:t>
      </w:r>
      <w:r>
        <w:rPr>
          <w:rFonts w:ascii="Times New Roman" w:hAnsi="Times New Roman" w:cs="宋体"/>
          <w:b/>
          <w:kern w:val="0"/>
          <w:sz w:val="32"/>
          <w:szCs w:val="32"/>
        </w:rPr>
        <w:t>、</w:t>
      </w:r>
      <w:r w:rsidR="00583825">
        <w:rPr>
          <w:rFonts w:ascii="Times New Roman" w:hAnsi="Times New Roman" w:cs="宋体" w:hint="eastAsia"/>
          <w:b/>
          <w:kern w:val="0"/>
          <w:sz w:val="32"/>
          <w:szCs w:val="32"/>
        </w:rPr>
        <w:t>组织管理及</w:t>
      </w:r>
      <w:r w:rsidR="00583825">
        <w:rPr>
          <w:rFonts w:ascii="Times New Roman" w:hAnsi="Times New Roman" w:cs="宋体"/>
          <w:b/>
          <w:kern w:val="0"/>
          <w:sz w:val="32"/>
          <w:szCs w:val="32"/>
        </w:rPr>
        <w:t>制度保障</w:t>
      </w:r>
    </w:p>
    <w:p w:rsidR="00583825" w:rsidRDefault="00583825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 w:rsidRPr="00583825">
        <w:rPr>
          <w:rFonts w:ascii="Times New Roman" w:hAnsi="Times New Roman" w:cs="宋体" w:hint="eastAsia"/>
          <w:b/>
          <w:kern w:val="0"/>
          <w:sz w:val="32"/>
          <w:szCs w:val="32"/>
        </w:rPr>
        <w:t>经费</w:t>
      </w:r>
      <w:r w:rsidRPr="00583825">
        <w:rPr>
          <w:rFonts w:ascii="Times New Roman" w:hAnsi="Times New Roman" w:cs="宋体"/>
          <w:b/>
          <w:kern w:val="0"/>
          <w:sz w:val="32"/>
          <w:szCs w:val="32"/>
        </w:rPr>
        <w:t>执行情况</w:t>
      </w:r>
      <w:r w:rsidR="00256EEC">
        <w:rPr>
          <w:rFonts w:ascii="Times New Roman" w:hAnsi="Times New Roman" w:cs="宋体" w:hint="eastAsia"/>
          <w:b/>
          <w:kern w:val="0"/>
          <w:sz w:val="32"/>
          <w:szCs w:val="32"/>
        </w:rPr>
        <w:t>及合理性</w:t>
      </w:r>
      <w:r w:rsidR="00256EEC">
        <w:rPr>
          <w:rFonts w:ascii="Times New Roman" w:hAnsi="Times New Roman" w:cs="宋体"/>
          <w:b/>
          <w:kern w:val="0"/>
          <w:sz w:val="32"/>
          <w:szCs w:val="32"/>
        </w:rPr>
        <w:t>分析</w:t>
      </w:r>
    </w:p>
    <w:p w:rsidR="00B92698" w:rsidRPr="00583825" w:rsidRDefault="00B92698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下阶段建设计划及预期</w:t>
      </w:r>
      <w:r>
        <w:rPr>
          <w:rFonts w:ascii="Times New Roman" w:hAnsi="Times New Roman" w:cs="宋体"/>
          <w:b/>
          <w:kern w:val="0"/>
          <w:sz w:val="32"/>
          <w:szCs w:val="32"/>
        </w:rPr>
        <w:t>效果</w:t>
      </w:r>
    </w:p>
    <w:p w:rsidR="00583825" w:rsidRPr="00583825" w:rsidRDefault="005B28FB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/>
          <w:b/>
          <w:kern w:val="0"/>
          <w:sz w:val="32"/>
          <w:szCs w:val="32"/>
        </w:rPr>
        <w:t>任务</w:t>
      </w:r>
      <w:r w:rsidR="00B92698">
        <w:rPr>
          <w:rFonts w:ascii="Times New Roman" w:hAnsi="Times New Roman" w:cs="宋体" w:hint="eastAsia"/>
          <w:b/>
          <w:kern w:val="0"/>
          <w:sz w:val="32"/>
          <w:szCs w:val="32"/>
        </w:rPr>
        <w:t>和</w:t>
      </w:r>
      <w:r w:rsidR="00583825" w:rsidRPr="00583825">
        <w:rPr>
          <w:rFonts w:ascii="Times New Roman" w:hAnsi="Times New Roman" w:cs="宋体"/>
          <w:b/>
          <w:kern w:val="0"/>
          <w:sz w:val="32"/>
          <w:szCs w:val="32"/>
        </w:rPr>
        <w:t>经费调整建议</w:t>
      </w:r>
      <w:r w:rsidR="00B92698">
        <w:rPr>
          <w:rFonts w:ascii="Times New Roman" w:hAnsi="Times New Roman" w:cs="宋体" w:hint="eastAsia"/>
          <w:b/>
          <w:kern w:val="0"/>
          <w:sz w:val="32"/>
          <w:szCs w:val="32"/>
        </w:rPr>
        <w:t>及</w:t>
      </w:r>
      <w:r w:rsidR="00B92698">
        <w:rPr>
          <w:rFonts w:ascii="Times New Roman" w:hAnsi="Times New Roman" w:cs="宋体"/>
          <w:b/>
          <w:kern w:val="0"/>
          <w:sz w:val="32"/>
          <w:szCs w:val="32"/>
        </w:rPr>
        <w:t>原因分析</w:t>
      </w:r>
    </w:p>
    <w:p w:rsidR="00583825" w:rsidRDefault="00583825" w:rsidP="00D425B5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 w:rsidRPr="00583825">
        <w:rPr>
          <w:rFonts w:ascii="Times New Roman" w:hAnsi="Times New Roman" w:cs="宋体" w:hint="eastAsia"/>
          <w:b/>
          <w:kern w:val="0"/>
          <w:sz w:val="32"/>
          <w:szCs w:val="32"/>
        </w:rPr>
        <w:t>问题</w:t>
      </w:r>
      <w:r w:rsidRPr="00583825">
        <w:rPr>
          <w:rFonts w:ascii="Times New Roman" w:hAnsi="Times New Roman" w:cs="宋体"/>
          <w:b/>
          <w:kern w:val="0"/>
          <w:sz w:val="32"/>
          <w:szCs w:val="32"/>
        </w:rPr>
        <w:t>与建议</w:t>
      </w:r>
    </w:p>
    <w:p w:rsidR="00583825" w:rsidRDefault="00583825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260ED4" w:rsidRPr="00256EEC" w:rsidRDefault="00260ED4">
      <w:pPr>
        <w:widowControl/>
        <w:jc w:val="left"/>
        <w:rPr>
          <w:rFonts w:ascii="Times New Roman" w:hAnsi="Times New Roman" w:cs="宋体"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附件：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 xml:space="preserve">1. </w:t>
      </w:r>
      <w:r w:rsidRPr="00256EEC">
        <w:rPr>
          <w:rFonts w:ascii="Times New Roman" w:hAnsi="Times New Roman" w:cs="宋体"/>
          <w:kern w:val="0"/>
          <w:sz w:val="32"/>
          <w:szCs w:val="32"/>
        </w:rPr>
        <w:t>XX1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>工程中期</w:t>
      </w:r>
      <w:r w:rsidRPr="00256EEC">
        <w:rPr>
          <w:rFonts w:ascii="Times New Roman" w:hAnsi="Times New Roman" w:cs="宋体"/>
          <w:kern w:val="0"/>
          <w:sz w:val="32"/>
          <w:szCs w:val="32"/>
        </w:rPr>
        <w:t>总结报告</w:t>
      </w:r>
    </w:p>
    <w:p w:rsidR="00260ED4" w:rsidRPr="00256EEC" w:rsidRDefault="00260ED4">
      <w:pPr>
        <w:widowControl/>
        <w:jc w:val="left"/>
        <w:rPr>
          <w:rFonts w:ascii="Times New Roman" w:hAnsi="Times New Roman" w:cs="宋体"/>
          <w:kern w:val="0"/>
          <w:sz w:val="32"/>
          <w:szCs w:val="32"/>
        </w:rPr>
      </w:pPr>
      <w:r w:rsidRPr="00256EEC">
        <w:rPr>
          <w:rFonts w:ascii="Times New Roman" w:hAnsi="Times New Roman" w:cs="宋体" w:hint="eastAsia"/>
          <w:kern w:val="0"/>
          <w:sz w:val="32"/>
          <w:szCs w:val="32"/>
        </w:rPr>
        <w:t xml:space="preserve">      2.</w:t>
      </w:r>
      <w:r w:rsidRPr="00256EEC">
        <w:rPr>
          <w:rFonts w:ascii="Times New Roman" w:hAnsi="Times New Roman" w:cs="宋体"/>
          <w:kern w:val="0"/>
          <w:sz w:val="32"/>
          <w:szCs w:val="32"/>
        </w:rPr>
        <w:t xml:space="preserve"> XX1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>工程</w:t>
      </w:r>
      <w:r w:rsidR="00256EEC" w:rsidRPr="00256EEC">
        <w:rPr>
          <w:rFonts w:ascii="Times New Roman" w:hAnsi="Times New Roman" w:cs="宋体" w:hint="eastAsia"/>
          <w:kern w:val="0"/>
          <w:sz w:val="32"/>
          <w:szCs w:val="32"/>
        </w:rPr>
        <w:t>决算</w:t>
      </w:r>
      <w:r w:rsidR="00256EEC" w:rsidRPr="00256EEC">
        <w:rPr>
          <w:rFonts w:ascii="Times New Roman" w:hAnsi="Times New Roman" w:cs="宋体"/>
          <w:kern w:val="0"/>
          <w:sz w:val="32"/>
          <w:szCs w:val="32"/>
        </w:rPr>
        <w:t>及预算</w:t>
      </w:r>
      <w:r w:rsidR="00256EEC" w:rsidRPr="00256EEC">
        <w:rPr>
          <w:rFonts w:ascii="Times New Roman" w:hAnsi="Times New Roman" w:cs="宋体" w:hint="eastAsia"/>
          <w:kern w:val="0"/>
          <w:sz w:val="32"/>
          <w:szCs w:val="32"/>
        </w:rPr>
        <w:t>报告</w:t>
      </w:r>
    </w:p>
    <w:p w:rsidR="00260ED4" w:rsidRPr="00256EEC" w:rsidRDefault="00260ED4">
      <w:pPr>
        <w:widowControl/>
        <w:jc w:val="left"/>
        <w:rPr>
          <w:rFonts w:ascii="Times New Roman" w:hAnsi="Times New Roman" w:cs="宋体"/>
          <w:kern w:val="0"/>
          <w:sz w:val="32"/>
          <w:szCs w:val="32"/>
        </w:rPr>
      </w:pPr>
      <w:r w:rsidRPr="00256EEC">
        <w:rPr>
          <w:rFonts w:ascii="Times New Roman" w:hAnsi="Times New Roman" w:cs="宋体" w:hint="eastAsia"/>
          <w:kern w:val="0"/>
          <w:sz w:val="32"/>
          <w:szCs w:val="32"/>
        </w:rPr>
        <w:t xml:space="preserve">      3.</w:t>
      </w:r>
      <w:r w:rsidRPr="00256EEC">
        <w:rPr>
          <w:rFonts w:ascii="Times New Roman" w:hAnsi="Times New Roman" w:cs="宋体"/>
          <w:kern w:val="0"/>
          <w:sz w:val="32"/>
          <w:szCs w:val="32"/>
        </w:rPr>
        <w:t xml:space="preserve"> 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>XX</w:t>
      </w:r>
      <w:r w:rsidRPr="00256EEC">
        <w:rPr>
          <w:rFonts w:ascii="Times New Roman" w:hAnsi="Times New Roman" w:cs="宋体"/>
          <w:kern w:val="0"/>
          <w:sz w:val="32"/>
          <w:szCs w:val="32"/>
        </w:rPr>
        <w:t>2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>工程中期</w:t>
      </w:r>
      <w:r w:rsidRPr="00256EEC">
        <w:rPr>
          <w:rFonts w:ascii="Times New Roman" w:hAnsi="Times New Roman" w:cs="宋体"/>
          <w:kern w:val="0"/>
          <w:sz w:val="32"/>
          <w:szCs w:val="32"/>
        </w:rPr>
        <w:t>总结报告</w:t>
      </w:r>
    </w:p>
    <w:p w:rsidR="00260ED4" w:rsidRPr="00256EEC" w:rsidRDefault="00260ED4">
      <w:pPr>
        <w:widowControl/>
        <w:jc w:val="left"/>
        <w:rPr>
          <w:rFonts w:ascii="Times New Roman" w:hAnsi="Times New Roman" w:cs="宋体"/>
          <w:kern w:val="0"/>
          <w:sz w:val="32"/>
          <w:szCs w:val="32"/>
        </w:rPr>
      </w:pPr>
      <w:r w:rsidRPr="00256EEC">
        <w:rPr>
          <w:rFonts w:ascii="Times New Roman" w:hAnsi="Times New Roman" w:cs="宋体" w:hint="eastAsia"/>
          <w:kern w:val="0"/>
          <w:sz w:val="32"/>
          <w:szCs w:val="32"/>
        </w:rPr>
        <w:t xml:space="preserve">    </w:t>
      </w:r>
      <w:r w:rsidR="00256EEC" w:rsidRPr="00256EEC">
        <w:rPr>
          <w:rFonts w:ascii="Times New Roman" w:hAnsi="Times New Roman" w:cs="宋体"/>
          <w:kern w:val="0"/>
          <w:sz w:val="32"/>
          <w:szCs w:val="32"/>
        </w:rPr>
        <w:t xml:space="preserve"> 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 xml:space="preserve"> </w:t>
      </w:r>
      <w:r w:rsidR="00A92876">
        <w:rPr>
          <w:rFonts w:ascii="Times New Roman" w:hAnsi="Times New Roman" w:cs="宋体"/>
          <w:kern w:val="0"/>
          <w:sz w:val="32"/>
          <w:szCs w:val="32"/>
        </w:rPr>
        <w:t>4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>.</w:t>
      </w:r>
      <w:r w:rsidR="00256EEC" w:rsidRPr="00256EEC">
        <w:rPr>
          <w:rFonts w:ascii="Times New Roman" w:hAnsi="Times New Roman" w:cs="宋体"/>
          <w:kern w:val="0"/>
          <w:sz w:val="32"/>
          <w:szCs w:val="32"/>
        </w:rPr>
        <w:t xml:space="preserve"> </w:t>
      </w:r>
      <w:r w:rsidRPr="00256EEC">
        <w:rPr>
          <w:rFonts w:ascii="Times New Roman" w:hAnsi="Times New Roman" w:cs="宋体" w:hint="eastAsia"/>
          <w:kern w:val="0"/>
          <w:sz w:val="32"/>
          <w:szCs w:val="32"/>
        </w:rPr>
        <w:t>XX</w:t>
      </w:r>
      <w:r w:rsidR="00256EEC" w:rsidRPr="00256EEC">
        <w:rPr>
          <w:rFonts w:ascii="Times New Roman" w:hAnsi="Times New Roman" w:cs="宋体"/>
          <w:kern w:val="0"/>
          <w:sz w:val="32"/>
          <w:szCs w:val="32"/>
        </w:rPr>
        <w:t>2</w:t>
      </w:r>
      <w:r w:rsidR="00256EEC" w:rsidRPr="00256EEC">
        <w:rPr>
          <w:rFonts w:ascii="Times New Roman" w:hAnsi="Times New Roman" w:cs="宋体" w:hint="eastAsia"/>
          <w:kern w:val="0"/>
          <w:sz w:val="32"/>
          <w:szCs w:val="32"/>
        </w:rPr>
        <w:t>工程决算</w:t>
      </w:r>
      <w:r w:rsidR="00256EEC" w:rsidRPr="00256EEC">
        <w:rPr>
          <w:rFonts w:ascii="Times New Roman" w:hAnsi="Times New Roman" w:cs="宋体"/>
          <w:kern w:val="0"/>
          <w:sz w:val="32"/>
          <w:szCs w:val="32"/>
        </w:rPr>
        <w:t>及预算</w:t>
      </w:r>
      <w:r w:rsidR="00256EEC" w:rsidRPr="00256EEC">
        <w:rPr>
          <w:rFonts w:ascii="Times New Roman" w:hAnsi="Times New Roman" w:cs="宋体" w:hint="eastAsia"/>
          <w:kern w:val="0"/>
          <w:sz w:val="32"/>
          <w:szCs w:val="32"/>
        </w:rPr>
        <w:t>报告</w:t>
      </w:r>
    </w:p>
    <w:p w:rsidR="00260ED4" w:rsidRDefault="00A92876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 xml:space="preserve">      </w:t>
      </w:r>
      <w:r>
        <w:rPr>
          <w:rFonts w:ascii="Times New Roman" w:hAnsi="Times New Roman" w:cs="宋体"/>
          <w:b/>
          <w:kern w:val="0"/>
          <w:sz w:val="32"/>
          <w:szCs w:val="32"/>
        </w:rPr>
        <w:t>…</w:t>
      </w:r>
    </w:p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590848" w:rsidRDefault="00590848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590848" w:rsidRDefault="00590848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F20AB" w:rsidTr="00CF20AB">
        <w:tc>
          <w:tcPr>
            <w:tcW w:w="8296" w:type="dxa"/>
          </w:tcPr>
          <w:p w:rsidR="00CF20AB" w:rsidRPr="00CF20AB" w:rsidRDefault="00886BEF">
            <w:pPr>
              <w:widowControl/>
              <w:jc w:val="left"/>
              <w:rPr>
                <w:rFonts w:ascii="Times New Roman" w:hAnsi="Times New Roman" w:cs="宋体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lastRenderedPageBreak/>
              <w:t>“</w:t>
            </w:r>
            <w:r w:rsidR="00CF20AB" w:rsidRPr="00CF20AB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XX</w:t>
            </w:r>
            <w:r w:rsidR="00CF20AB" w:rsidRPr="00CF20AB">
              <w:rPr>
                <w:rFonts w:ascii="Times New Roman" w:hAnsi="Times New Roman" w:cs="宋体"/>
                <w:kern w:val="0"/>
                <w:sz w:val="32"/>
                <w:szCs w:val="32"/>
              </w:rPr>
              <w:t>云</w:t>
            </w:r>
            <w:r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”</w:t>
            </w:r>
            <w:r w:rsidR="00CF20AB" w:rsidRPr="00CF20AB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总体组承诺</w:t>
            </w:r>
          </w:p>
          <w:p w:rsidR="00CF20AB" w:rsidRDefault="002F5951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32"/>
                <w:szCs w:val="32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32"/>
                <w:szCs w:val="32"/>
              </w:rPr>
              <w:t xml:space="preserve">  </w:t>
            </w:r>
            <w:r w:rsidRPr="002F5951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 xml:space="preserve">   </w:t>
            </w:r>
          </w:p>
          <w:p w:rsidR="00CF20AB" w:rsidRDefault="00CF20AB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32"/>
                <w:szCs w:val="32"/>
              </w:rPr>
            </w:pPr>
          </w:p>
          <w:p w:rsidR="00CF20AB" w:rsidRDefault="00CF20AB">
            <w:pPr>
              <w:widowControl/>
              <w:jc w:val="left"/>
              <w:rPr>
                <w:rFonts w:ascii="Times New Roman" w:hAnsi="Times New Roman" w:cs="宋体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宋体" w:hint="eastAsia"/>
                <w:b/>
                <w:kern w:val="0"/>
                <w:sz w:val="32"/>
                <w:szCs w:val="32"/>
              </w:rPr>
              <w:t xml:space="preserve">                        </w:t>
            </w:r>
            <w:r w:rsidRPr="00CF20AB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 xml:space="preserve">   </w:t>
            </w:r>
            <w:r w:rsidRPr="00CF20AB">
              <w:rPr>
                <w:rFonts w:ascii="Times New Roman" w:hAnsi="Times New Roman" w:cs="宋体"/>
                <w:kern w:val="0"/>
                <w:sz w:val="32"/>
                <w:szCs w:val="32"/>
              </w:rPr>
              <w:t>总指挥</w:t>
            </w:r>
            <w:r w:rsidRPr="00CF20AB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（签字</w:t>
            </w:r>
            <w:r w:rsidRPr="00CF20AB">
              <w:rPr>
                <w:rFonts w:ascii="Times New Roman" w:hAnsi="Times New Roman" w:cs="宋体"/>
                <w:kern w:val="0"/>
                <w:sz w:val="32"/>
                <w:szCs w:val="32"/>
              </w:rPr>
              <w:t>）</w:t>
            </w:r>
          </w:p>
          <w:p w:rsidR="00CF20AB" w:rsidRPr="00CF20AB" w:rsidRDefault="00CF20AB">
            <w:pPr>
              <w:widowControl/>
              <w:jc w:val="left"/>
              <w:rPr>
                <w:rFonts w:ascii="Times New Roman" w:hAnsi="Times New Roman" w:cs="宋体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 xml:space="preserve">               </w:t>
            </w:r>
            <w:r>
              <w:rPr>
                <w:rFonts w:ascii="Times New Roman" w:hAnsi="Times New Roman" w:cs="宋体"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日期</w:t>
            </w:r>
            <w:r>
              <w:rPr>
                <w:rFonts w:ascii="Times New Roman" w:hAnsi="Times New Roman" w:cs="宋体"/>
                <w:kern w:val="0"/>
                <w:sz w:val="32"/>
                <w:szCs w:val="32"/>
              </w:rPr>
              <w:t>：</w:t>
            </w:r>
          </w:p>
          <w:p w:rsidR="00CF20AB" w:rsidRDefault="00CF20AB">
            <w:pPr>
              <w:widowControl/>
              <w:jc w:val="left"/>
              <w:rPr>
                <w:rFonts w:ascii="Times New Roman" w:hAnsi="Times New Roman" w:cs="宋体"/>
                <w:b/>
                <w:kern w:val="0"/>
                <w:sz w:val="32"/>
                <w:szCs w:val="32"/>
              </w:rPr>
            </w:pPr>
          </w:p>
        </w:tc>
      </w:tr>
    </w:tbl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sectPr w:rsidR="00260ED4" w:rsidSect="00CF52F1">
      <w:pgSz w:w="11906" w:h="16838"/>
      <w:pgMar w:top="1440" w:right="1800" w:bottom="1440" w:left="1800" w:header="851" w:footer="992" w:gutter="0"/>
      <w:pgNumType w:fmt="upperRoman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5B5" w:rsidRDefault="00D425B5" w:rsidP="00016340">
      <w:r>
        <w:separator/>
      </w:r>
    </w:p>
  </w:endnote>
  <w:endnote w:type="continuationSeparator" w:id="0">
    <w:p w:rsidR="00D425B5" w:rsidRDefault="00D425B5" w:rsidP="0001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5B" w:rsidRDefault="00C5625B" w:rsidP="00D94765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5625B" w:rsidRDefault="00C56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5B5" w:rsidRDefault="00D425B5" w:rsidP="00016340">
      <w:r>
        <w:separator/>
      </w:r>
    </w:p>
  </w:footnote>
  <w:footnote w:type="continuationSeparator" w:id="0">
    <w:p w:rsidR="00D425B5" w:rsidRDefault="00D425B5" w:rsidP="0001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652CF"/>
    <w:multiLevelType w:val="hybridMultilevel"/>
    <w:tmpl w:val="1A76961A"/>
    <w:lvl w:ilvl="0" w:tplc="0409000F">
      <w:start w:val="1"/>
      <w:numFmt w:val="decimal"/>
      <w:lvlText w:val="%1."/>
      <w:lvlJc w:val="left"/>
      <w:pPr>
        <w:ind w:left="1266" w:hanging="420"/>
      </w:pPr>
    </w:lvl>
    <w:lvl w:ilvl="1" w:tplc="04090019" w:tentative="1">
      <w:start w:val="1"/>
      <w:numFmt w:val="lowerLetter"/>
      <w:lvlText w:val="%2)"/>
      <w:lvlJc w:val="left"/>
      <w:pPr>
        <w:ind w:left="1686" w:hanging="420"/>
      </w:pPr>
    </w:lvl>
    <w:lvl w:ilvl="2" w:tplc="0409001B" w:tentative="1">
      <w:start w:val="1"/>
      <w:numFmt w:val="lowerRoman"/>
      <w:lvlText w:val="%3."/>
      <w:lvlJc w:val="right"/>
      <w:pPr>
        <w:ind w:left="2106" w:hanging="420"/>
      </w:pPr>
    </w:lvl>
    <w:lvl w:ilvl="3" w:tplc="0409000F" w:tentative="1">
      <w:start w:val="1"/>
      <w:numFmt w:val="decimal"/>
      <w:lvlText w:val="%4."/>
      <w:lvlJc w:val="left"/>
      <w:pPr>
        <w:ind w:left="2526" w:hanging="420"/>
      </w:pPr>
    </w:lvl>
    <w:lvl w:ilvl="4" w:tplc="04090019" w:tentative="1">
      <w:start w:val="1"/>
      <w:numFmt w:val="lowerLetter"/>
      <w:lvlText w:val="%5)"/>
      <w:lvlJc w:val="left"/>
      <w:pPr>
        <w:ind w:left="2946" w:hanging="420"/>
      </w:pPr>
    </w:lvl>
    <w:lvl w:ilvl="5" w:tplc="0409001B" w:tentative="1">
      <w:start w:val="1"/>
      <w:numFmt w:val="lowerRoman"/>
      <w:lvlText w:val="%6."/>
      <w:lvlJc w:val="right"/>
      <w:pPr>
        <w:ind w:left="3366" w:hanging="420"/>
      </w:pPr>
    </w:lvl>
    <w:lvl w:ilvl="6" w:tplc="0409000F" w:tentative="1">
      <w:start w:val="1"/>
      <w:numFmt w:val="decimal"/>
      <w:lvlText w:val="%7."/>
      <w:lvlJc w:val="left"/>
      <w:pPr>
        <w:ind w:left="3786" w:hanging="420"/>
      </w:pPr>
    </w:lvl>
    <w:lvl w:ilvl="7" w:tplc="04090019" w:tentative="1">
      <w:start w:val="1"/>
      <w:numFmt w:val="lowerLetter"/>
      <w:lvlText w:val="%8)"/>
      <w:lvlJc w:val="left"/>
      <w:pPr>
        <w:ind w:left="4206" w:hanging="420"/>
      </w:pPr>
    </w:lvl>
    <w:lvl w:ilvl="8" w:tplc="0409001B" w:tentative="1">
      <w:start w:val="1"/>
      <w:numFmt w:val="lowerRoman"/>
      <w:lvlText w:val="%9."/>
      <w:lvlJc w:val="right"/>
      <w:pPr>
        <w:ind w:left="4626" w:hanging="420"/>
      </w:pPr>
    </w:lvl>
  </w:abstractNum>
  <w:abstractNum w:abstractNumId="1">
    <w:nsid w:val="45790785"/>
    <w:multiLevelType w:val="hybridMultilevel"/>
    <w:tmpl w:val="2D987A8C"/>
    <w:lvl w:ilvl="0" w:tplc="E8AEDEBC">
      <w:start w:val="1"/>
      <w:numFmt w:val="japaneseCounting"/>
      <w:lvlText w:val="%1、"/>
      <w:lvlJc w:val="left"/>
      <w:pPr>
        <w:ind w:left="900" w:hanging="90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F"/>
    <w:rsid w:val="000047C1"/>
    <w:rsid w:val="000052D0"/>
    <w:rsid w:val="0000766E"/>
    <w:rsid w:val="00011E2A"/>
    <w:rsid w:val="00012168"/>
    <w:rsid w:val="000136C6"/>
    <w:rsid w:val="00016340"/>
    <w:rsid w:val="0001772C"/>
    <w:rsid w:val="000213B7"/>
    <w:rsid w:val="0002246B"/>
    <w:rsid w:val="00025461"/>
    <w:rsid w:val="00035CEE"/>
    <w:rsid w:val="00035F0B"/>
    <w:rsid w:val="00037CFB"/>
    <w:rsid w:val="0004147D"/>
    <w:rsid w:val="0005277F"/>
    <w:rsid w:val="00062495"/>
    <w:rsid w:val="00062B9D"/>
    <w:rsid w:val="00067749"/>
    <w:rsid w:val="00076E22"/>
    <w:rsid w:val="00094320"/>
    <w:rsid w:val="0009703C"/>
    <w:rsid w:val="000A37C2"/>
    <w:rsid w:val="000B1F11"/>
    <w:rsid w:val="000C1193"/>
    <w:rsid w:val="000C28C5"/>
    <w:rsid w:val="000C3A56"/>
    <w:rsid w:val="000D0930"/>
    <w:rsid w:val="000D0D10"/>
    <w:rsid w:val="000D2D6D"/>
    <w:rsid w:val="000D323C"/>
    <w:rsid w:val="000D3950"/>
    <w:rsid w:val="000D52A0"/>
    <w:rsid w:val="000D5906"/>
    <w:rsid w:val="000E67C5"/>
    <w:rsid w:val="000E6878"/>
    <w:rsid w:val="000E795F"/>
    <w:rsid w:val="000E7F97"/>
    <w:rsid w:val="000F7209"/>
    <w:rsid w:val="00100D34"/>
    <w:rsid w:val="00101345"/>
    <w:rsid w:val="00103B9E"/>
    <w:rsid w:val="00106043"/>
    <w:rsid w:val="00110274"/>
    <w:rsid w:val="001260E7"/>
    <w:rsid w:val="00127F02"/>
    <w:rsid w:val="001324A6"/>
    <w:rsid w:val="001334F5"/>
    <w:rsid w:val="00133662"/>
    <w:rsid w:val="001336CD"/>
    <w:rsid w:val="00133ACA"/>
    <w:rsid w:val="00134E67"/>
    <w:rsid w:val="00135C71"/>
    <w:rsid w:val="001365E3"/>
    <w:rsid w:val="00136EA3"/>
    <w:rsid w:val="001456B7"/>
    <w:rsid w:val="00145A1F"/>
    <w:rsid w:val="00155373"/>
    <w:rsid w:val="00160161"/>
    <w:rsid w:val="001603A5"/>
    <w:rsid w:val="00164E54"/>
    <w:rsid w:val="0017089E"/>
    <w:rsid w:val="00173EBE"/>
    <w:rsid w:val="001759D9"/>
    <w:rsid w:val="001761B7"/>
    <w:rsid w:val="00177064"/>
    <w:rsid w:val="00183162"/>
    <w:rsid w:val="00195158"/>
    <w:rsid w:val="001A0976"/>
    <w:rsid w:val="001A28D5"/>
    <w:rsid w:val="001A3E15"/>
    <w:rsid w:val="001C1950"/>
    <w:rsid w:val="001C1C12"/>
    <w:rsid w:val="001C3A22"/>
    <w:rsid w:val="001D057E"/>
    <w:rsid w:val="001D3135"/>
    <w:rsid w:val="001D3D33"/>
    <w:rsid w:val="001D5F9A"/>
    <w:rsid w:val="001E1159"/>
    <w:rsid w:val="001E306B"/>
    <w:rsid w:val="001E4A02"/>
    <w:rsid w:val="001E64A2"/>
    <w:rsid w:val="001E7EB3"/>
    <w:rsid w:val="001F122F"/>
    <w:rsid w:val="001F4A9B"/>
    <w:rsid w:val="00200A49"/>
    <w:rsid w:val="0020465C"/>
    <w:rsid w:val="002057D7"/>
    <w:rsid w:val="0022435F"/>
    <w:rsid w:val="0022693F"/>
    <w:rsid w:val="002311AA"/>
    <w:rsid w:val="00241BC0"/>
    <w:rsid w:val="00245C33"/>
    <w:rsid w:val="0024737F"/>
    <w:rsid w:val="002510B9"/>
    <w:rsid w:val="00254D4B"/>
    <w:rsid w:val="00256EEC"/>
    <w:rsid w:val="00257B59"/>
    <w:rsid w:val="00257D8F"/>
    <w:rsid w:val="00260ED4"/>
    <w:rsid w:val="00262371"/>
    <w:rsid w:val="002674C7"/>
    <w:rsid w:val="002811C2"/>
    <w:rsid w:val="00287522"/>
    <w:rsid w:val="00293A8D"/>
    <w:rsid w:val="002A0435"/>
    <w:rsid w:val="002A40D0"/>
    <w:rsid w:val="002A69D1"/>
    <w:rsid w:val="002B015B"/>
    <w:rsid w:val="002B0EF4"/>
    <w:rsid w:val="002B3AB3"/>
    <w:rsid w:val="002B710C"/>
    <w:rsid w:val="002C1D82"/>
    <w:rsid w:val="002C31F4"/>
    <w:rsid w:val="002C3DB5"/>
    <w:rsid w:val="002C4C77"/>
    <w:rsid w:val="002C6D7F"/>
    <w:rsid w:val="002D11A3"/>
    <w:rsid w:val="002D2705"/>
    <w:rsid w:val="002D2D28"/>
    <w:rsid w:val="002D4283"/>
    <w:rsid w:val="002D5330"/>
    <w:rsid w:val="002E2417"/>
    <w:rsid w:val="002E44ED"/>
    <w:rsid w:val="002E49F6"/>
    <w:rsid w:val="002E599D"/>
    <w:rsid w:val="002F29C9"/>
    <w:rsid w:val="002F5951"/>
    <w:rsid w:val="00315648"/>
    <w:rsid w:val="00316696"/>
    <w:rsid w:val="003167D2"/>
    <w:rsid w:val="003222BB"/>
    <w:rsid w:val="0032509D"/>
    <w:rsid w:val="00326D1B"/>
    <w:rsid w:val="0033072A"/>
    <w:rsid w:val="00333A47"/>
    <w:rsid w:val="00337B52"/>
    <w:rsid w:val="003478A8"/>
    <w:rsid w:val="003571F6"/>
    <w:rsid w:val="00361600"/>
    <w:rsid w:val="003622BF"/>
    <w:rsid w:val="003652C5"/>
    <w:rsid w:val="0036768D"/>
    <w:rsid w:val="00377BDD"/>
    <w:rsid w:val="0038036C"/>
    <w:rsid w:val="00383776"/>
    <w:rsid w:val="00391A7A"/>
    <w:rsid w:val="00392419"/>
    <w:rsid w:val="003A161B"/>
    <w:rsid w:val="003A6508"/>
    <w:rsid w:val="003A739A"/>
    <w:rsid w:val="003B16AD"/>
    <w:rsid w:val="003B3B94"/>
    <w:rsid w:val="003B3F8E"/>
    <w:rsid w:val="003B77A5"/>
    <w:rsid w:val="003C5892"/>
    <w:rsid w:val="003D2AD6"/>
    <w:rsid w:val="003D2DA4"/>
    <w:rsid w:val="003E06BE"/>
    <w:rsid w:val="003E1880"/>
    <w:rsid w:val="003E2A76"/>
    <w:rsid w:val="003E3594"/>
    <w:rsid w:val="003F3788"/>
    <w:rsid w:val="003F656A"/>
    <w:rsid w:val="003F7F73"/>
    <w:rsid w:val="00401580"/>
    <w:rsid w:val="004020CF"/>
    <w:rsid w:val="004025F9"/>
    <w:rsid w:val="0042004D"/>
    <w:rsid w:val="00421735"/>
    <w:rsid w:val="00427A1A"/>
    <w:rsid w:val="004342FA"/>
    <w:rsid w:val="00436AD3"/>
    <w:rsid w:val="00436DD6"/>
    <w:rsid w:val="0044760F"/>
    <w:rsid w:val="00453AE9"/>
    <w:rsid w:val="004554BC"/>
    <w:rsid w:val="00465B2F"/>
    <w:rsid w:val="0046614B"/>
    <w:rsid w:val="004663DF"/>
    <w:rsid w:val="00471727"/>
    <w:rsid w:val="00473674"/>
    <w:rsid w:val="00480B32"/>
    <w:rsid w:val="004826FB"/>
    <w:rsid w:val="004902C2"/>
    <w:rsid w:val="00491FA2"/>
    <w:rsid w:val="00495645"/>
    <w:rsid w:val="004963AB"/>
    <w:rsid w:val="004A447C"/>
    <w:rsid w:val="004A7B95"/>
    <w:rsid w:val="004B2392"/>
    <w:rsid w:val="004B4D74"/>
    <w:rsid w:val="004C2696"/>
    <w:rsid w:val="004D1E12"/>
    <w:rsid w:val="004D3A83"/>
    <w:rsid w:val="004E0EA7"/>
    <w:rsid w:val="004E1C80"/>
    <w:rsid w:val="004E4EC0"/>
    <w:rsid w:val="004E640E"/>
    <w:rsid w:val="00506676"/>
    <w:rsid w:val="00512E21"/>
    <w:rsid w:val="00514BFE"/>
    <w:rsid w:val="00516E93"/>
    <w:rsid w:val="00524EF1"/>
    <w:rsid w:val="00527794"/>
    <w:rsid w:val="005319BE"/>
    <w:rsid w:val="005409C1"/>
    <w:rsid w:val="00545E64"/>
    <w:rsid w:val="00545FE2"/>
    <w:rsid w:val="005475C0"/>
    <w:rsid w:val="0054772D"/>
    <w:rsid w:val="005515FC"/>
    <w:rsid w:val="00555AAD"/>
    <w:rsid w:val="00557C02"/>
    <w:rsid w:val="00563A84"/>
    <w:rsid w:val="005646AF"/>
    <w:rsid w:val="00566E1C"/>
    <w:rsid w:val="00567732"/>
    <w:rsid w:val="00567813"/>
    <w:rsid w:val="00567E38"/>
    <w:rsid w:val="00571F1B"/>
    <w:rsid w:val="005807FB"/>
    <w:rsid w:val="00582629"/>
    <w:rsid w:val="00583825"/>
    <w:rsid w:val="005874FB"/>
    <w:rsid w:val="00590848"/>
    <w:rsid w:val="00590ED0"/>
    <w:rsid w:val="0059124F"/>
    <w:rsid w:val="00591B9D"/>
    <w:rsid w:val="00593A6A"/>
    <w:rsid w:val="0059471F"/>
    <w:rsid w:val="00595F9B"/>
    <w:rsid w:val="005965B3"/>
    <w:rsid w:val="00597AE8"/>
    <w:rsid w:val="005B0ACC"/>
    <w:rsid w:val="005B1B2E"/>
    <w:rsid w:val="005B28FB"/>
    <w:rsid w:val="005C3224"/>
    <w:rsid w:val="005C5A92"/>
    <w:rsid w:val="005C5CAD"/>
    <w:rsid w:val="005C6C42"/>
    <w:rsid w:val="005D2F2B"/>
    <w:rsid w:val="005D542C"/>
    <w:rsid w:val="005D6D6A"/>
    <w:rsid w:val="005E6BFD"/>
    <w:rsid w:val="005F0253"/>
    <w:rsid w:val="005F3331"/>
    <w:rsid w:val="005F6CAC"/>
    <w:rsid w:val="00602CE7"/>
    <w:rsid w:val="006044C7"/>
    <w:rsid w:val="0060461D"/>
    <w:rsid w:val="00607D7A"/>
    <w:rsid w:val="00615B8D"/>
    <w:rsid w:val="00620B61"/>
    <w:rsid w:val="006211EA"/>
    <w:rsid w:val="00624284"/>
    <w:rsid w:val="00631BDA"/>
    <w:rsid w:val="00645AF8"/>
    <w:rsid w:val="0064726F"/>
    <w:rsid w:val="00652959"/>
    <w:rsid w:val="006545A5"/>
    <w:rsid w:val="006606E4"/>
    <w:rsid w:val="00660D60"/>
    <w:rsid w:val="00662C58"/>
    <w:rsid w:val="00663779"/>
    <w:rsid w:val="0066435C"/>
    <w:rsid w:val="0066472D"/>
    <w:rsid w:val="00675538"/>
    <w:rsid w:val="00677B93"/>
    <w:rsid w:val="00682CBB"/>
    <w:rsid w:val="00683257"/>
    <w:rsid w:val="00683F01"/>
    <w:rsid w:val="00686826"/>
    <w:rsid w:val="006A40B4"/>
    <w:rsid w:val="006C3657"/>
    <w:rsid w:val="006D0071"/>
    <w:rsid w:val="006D065E"/>
    <w:rsid w:val="006D2A5C"/>
    <w:rsid w:val="006D4D0B"/>
    <w:rsid w:val="006D641A"/>
    <w:rsid w:val="006E18A7"/>
    <w:rsid w:val="006E66A2"/>
    <w:rsid w:val="006E717B"/>
    <w:rsid w:val="006F430E"/>
    <w:rsid w:val="006F6DA8"/>
    <w:rsid w:val="006F7A9B"/>
    <w:rsid w:val="007018CC"/>
    <w:rsid w:val="0070359C"/>
    <w:rsid w:val="00712908"/>
    <w:rsid w:val="007179F9"/>
    <w:rsid w:val="00717A52"/>
    <w:rsid w:val="00722812"/>
    <w:rsid w:val="007242DA"/>
    <w:rsid w:val="007263BD"/>
    <w:rsid w:val="00726DE9"/>
    <w:rsid w:val="007325A9"/>
    <w:rsid w:val="00737CD8"/>
    <w:rsid w:val="00741C0F"/>
    <w:rsid w:val="007452E1"/>
    <w:rsid w:val="00747CF9"/>
    <w:rsid w:val="00757A98"/>
    <w:rsid w:val="007604B4"/>
    <w:rsid w:val="00771E82"/>
    <w:rsid w:val="0077505E"/>
    <w:rsid w:val="007822E1"/>
    <w:rsid w:val="00782706"/>
    <w:rsid w:val="00784C6A"/>
    <w:rsid w:val="00784F7E"/>
    <w:rsid w:val="00785132"/>
    <w:rsid w:val="0078722E"/>
    <w:rsid w:val="0079001D"/>
    <w:rsid w:val="00794AED"/>
    <w:rsid w:val="00794E4B"/>
    <w:rsid w:val="007A07FD"/>
    <w:rsid w:val="007A4283"/>
    <w:rsid w:val="007A77F5"/>
    <w:rsid w:val="007C2D85"/>
    <w:rsid w:val="007C3DE7"/>
    <w:rsid w:val="007C4FB3"/>
    <w:rsid w:val="007D4880"/>
    <w:rsid w:val="007D4F07"/>
    <w:rsid w:val="007F0761"/>
    <w:rsid w:val="007F0A2C"/>
    <w:rsid w:val="007F0CC2"/>
    <w:rsid w:val="007F105E"/>
    <w:rsid w:val="007F139F"/>
    <w:rsid w:val="007F2DE0"/>
    <w:rsid w:val="00812DC0"/>
    <w:rsid w:val="008137FE"/>
    <w:rsid w:val="00813F06"/>
    <w:rsid w:val="00816479"/>
    <w:rsid w:val="008228CC"/>
    <w:rsid w:val="0082564F"/>
    <w:rsid w:val="00826C3D"/>
    <w:rsid w:val="00826D31"/>
    <w:rsid w:val="008276D4"/>
    <w:rsid w:val="00830D13"/>
    <w:rsid w:val="00832490"/>
    <w:rsid w:val="008352A2"/>
    <w:rsid w:val="00844B9F"/>
    <w:rsid w:val="008461CF"/>
    <w:rsid w:val="00850CB8"/>
    <w:rsid w:val="0085254F"/>
    <w:rsid w:val="008605F2"/>
    <w:rsid w:val="00871714"/>
    <w:rsid w:val="0087539D"/>
    <w:rsid w:val="008754D0"/>
    <w:rsid w:val="00877CE0"/>
    <w:rsid w:val="00882AC0"/>
    <w:rsid w:val="0088346B"/>
    <w:rsid w:val="0088350D"/>
    <w:rsid w:val="00885013"/>
    <w:rsid w:val="00886BEF"/>
    <w:rsid w:val="00890F1F"/>
    <w:rsid w:val="00894632"/>
    <w:rsid w:val="00894B52"/>
    <w:rsid w:val="008A5C0B"/>
    <w:rsid w:val="008B3A72"/>
    <w:rsid w:val="008B5A7C"/>
    <w:rsid w:val="008B5EDA"/>
    <w:rsid w:val="008B7E85"/>
    <w:rsid w:val="008C15F4"/>
    <w:rsid w:val="008C3A80"/>
    <w:rsid w:val="008C3BAA"/>
    <w:rsid w:val="008C54F4"/>
    <w:rsid w:val="008C6C7D"/>
    <w:rsid w:val="008C6E63"/>
    <w:rsid w:val="008C7109"/>
    <w:rsid w:val="008C7C10"/>
    <w:rsid w:val="008C7D25"/>
    <w:rsid w:val="008D09CF"/>
    <w:rsid w:val="008D10D8"/>
    <w:rsid w:val="008E4E23"/>
    <w:rsid w:val="008E7470"/>
    <w:rsid w:val="008F0564"/>
    <w:rsid w:val="008F07DF"/>
    <w:rsid w:val="008F2F44"/>
    <w:rsid w:val="008F65FB"/>
    <w:rsid w:val="008F76D8"/>
    <w:rsid w:val="008F7D26"/>
    <w:rsid w:val="00900A29"/>
    <w:rsid w:val="00905113"/>
    <w:rsid w:val="00912A82"/>
    <w:rsid w:val="009130FC"/>
    <w:rsid w:val="00921435"/>
    <w:rsid w:val="009262CB"/>
    <w:rsid w:val="00926784"/>
    <w:rsid w:val="0092728D"/>
    <w:rsid w:val="00944E2B"/>
    <w:rsid w:val="00953828"/>
    <w:rsid w:val="00954527"/>
    <w:rsid w:val="009629DE"/>
    <w:rsid w:val="009630DB"/>
    <w:rsid w:val="00964334"/>
    <w:rsid w:val="00972416"/>
    <w:rsid w:val="00976B29"/>
    <w:rsid w:val="0099295B"/>
    <w:rsid w:val="009A3851"/>
    <w:rsid w:val="009A5D9A"/>
    <w:rsid w:val="009B349D"/>
    <w:rsid w:val="009B4B0F"/>
    <w:rsid w:val="009C0F7F"/>
    <w:rsid w:val="009C39C6"/>
    <w:rsid w:val="009C55F3"/>
    <w:rsid w:val="009C63B6"/>
    <w:rsid w:val="009C7B8D"/>
    <w:rsid w:val="009D01E8"/>
    <w:rsid w:val="009D3914"/>
    <w:rsid w:val="009D5C55"/>
    <w:rsid w:val="009D66E1"/>
    <w:rsid w:val="009E24C9"/>
    <w:rsid w:val="009E2870"/>
    <w:rsid w:val="009E4E9E"/>
    <w:rsid w:val="009F22E1"/>
    <w:rsid w:val="009F42B4"/>
    <w:rsid w:val="009F45D3"/>
    <w:rsid w:val="009F7024"/>
    <w:rsid w:val="009F7D22"/>
    <w:rsid w:val="00A001E1"/>
    <w:rsid w:val="00A00455"/>
    <w:rsid w:val="00A026D4"/>
    <w:rsid w:val="00A03EEC"/>
    <w:rsid w:val="00A05CC3"/>
    <w:rsid w:val="00A16108"/>
    <w:rsid w:val="00A17817"/>
    <w:rsid w:val="00A206A0"/>
    <w:rsid w:val="00A2096D"/>
    <w:rsid w:val="00A23AC0"/>
    <w:rsid w:val="00A24624"/>
    <w:rsid w:val="00A32360"/>
    <w:rsid w:val="00A32D43"/>
    <w:rsid w:val="00A3336A"/>
    <w:rsid w:val="00A416DD"/>
    <w:rsid w:val="00A4242B"/>
    <w:rsid w:val="00A45058"/>
    <w:rsid w:val="00A467E7"/>
    <w:rsid w:val="00A47BD5"/>
    <w:rsid w:val="00A54EC7"/>
    <w:rsid w:val="00A57818"/>
    <w:rsid w:val="00A728B4"/>
    <w:rsid w:val="00A81D0F"/>
    <w:rsid w:val="00A844BF"/>
    <w:rsid w:val="00A85E49"/>
    <w:rsid w:val="00A87DFA"/>
    <w:rsid w:val="00A92876"/>
    <w:rsid w:val="00AA11AD"/>
    <w:rsid w:val="00AA3F25"/>
    <w:rsid w:val="00AA5F13"/>
    <w:rsid w:val="00AA6551"/>
    <w:rsid w:val="00AA7301"/>
    <w:rsid w:val="00AA7EA1"/>
    <w:rsid w:val="00AB688C"/>
    <w:rsid w:val="00AB7179"/>
    <w:rsid w:val="00AC4B0C"/>
    <w:rsid w:val="00AC6B86"/>
    <w:rsid w:val="00AD4AF5"/>
    <w:rsid w:val="00AE6CBB"/>
    <w:rsid w:val="00AE6DBC"/>
    <w:rsid w:val="00AF2001"/>
    <w:rsid w:val="00AF2E76"/>
    <w:rsid w:val="00AF7BD1"/>
    <w:rsid w:val="00B00025"/>
    <w:rsid w:val="00B015C4"/>
    <w:rsid w:val="00B01EC4"/>
    <w:rsid w:val="00B034DE"/>
    <w:rsid w:val="00B068ED"/>
    <w:rsid w:val="00B13C4B"/>
    <w:rsid w:val="00B146EE"/>
    <w:rsid w:val="00B14853"/>
    <w:rsid w:val="00B24ECF"/>
    <w:rsid w:val="00B26689"/>
    <w:rsid w:val="00B26B13"/>
    <w:rsid w:val="00B31539"/>
    <w:rsid w:val="00B31DED"/>
    <w:rsid w:val="00B33691"/>
    <w:rsid w:val="00B358D6"/>
    <w:rsid w:val="00B375A8"/>
    <w:rsid w:val="00B40B64"/>
    <w:rsid w:val="00B43C21"/>
    <w:rsid w:val="00B47FD7"/>
    <w:rsid w:val="00B55534"/>
    <w:rsid w:val="00B57C5C"/>
    <w:rsid w:val="00B67B9E"/>
    <w:rsid w:val="00B72F1A"/>
    <w:rsid w:val="00B74974"/>
    <w:rsid w:val="00B762FD"/>
    <w:rsid w:val="00B805FE"/>
    <w:rsid w:val="00B8170A"/>
    <w:rsid w:val="00B8367B"/>
    <w:rsid w:val="00B90CE1"/>
    <w:rsid w:val="00B91A87"/>
    <w:rsid w:val="00B9225A"/>
    <w:rsid w:val="00B92698"/>
    <w:rsid w:val="00BA28D5"/>
    <w:rsid w:val="00BA3F61"/>
    <w:rsid w:val="00BA4BBD"/>
    <w:rsid w:val="00BB724F"/>
    <w:rsid w:val="00BC43D2"/>
    <w:rsid w:val="00BD2153"/>
    <w:rsid w:val="00BD3670"/>
    <w:rsid w:val="00BD637F"/>
    <w:rsid w:val="00BF0241"/>
    <w:rsid w:val="00BF2970"/>
    <w:rsid w:val="00BF40B1"/>
    <w:rsid w:val="00BF6EFC"/>
    <w:rsid w:val="00C02AD2"/>
    <w:rsid w:val="00C02C24"/>
    <w:rsid w:val="00C06747"/>
    <w:rsid w:val="00C134D2"/>
    <w:rsid w:val="00C17B20"/>
    <w:rsid w:val="00C2015B"/>
    <w:rsid w:val="00C20470"/>
    <w:rsid w:val="00C216BE"/>
    <w:rsid w:val="00C25D90"/>
    <w:rsid w:val="00C36DA0"/>
    <w:rsid w:val="00C41D8F"/>
    <w:rsid w:val="00C4468D"/>
    <w:rsid w:val="00C51D1C"/>
    <w:rsid w:val="00C51F18"/>
    <w:rsid w:val="00C52792"/>
    <w:rsid w:val="00C52C0B"/>
    <w:rsid w:val="00C530B1"/>
    <w:rsid w:val="00C5625B"/>
    <w:rsid w:val="00C562E7"/>
    <w:rsid w:val="00C56345"/>
    <w:rsid w:val="00C56D4D"/>
    <w:rsid w:val="00C70CD4"/>
    <w:rsid w:val="00C82D1F"/>
    <w:rsid w:val="00C840AE"/>
    <w:rsid w:val="00C8633F"/>
    <w:rsid w:val="00C922FD"/>
    <w:rsid w:val="00C92D3C"/>
    <w:rsid w:val="00C93878"/>
    <w:rsid w:val="00C94ED5"/>
    <w:rsid w:val="00C95A58"/>
    <w:rsid w:val="00C97EAB"/>
    <w:rsid w:val="00CA2100"/>
    <w:rsid w:val="00CA407D"/>
    <w:rsid w:val="00CA4BE6"/>
    <w:rsid w:val="00CA75AA"/>
    <w:rsid w:val="00CA7AD8"/>
    <w:rsid w:val="00CB0420"/>
    <w:rsid w:val="00CB1BA4"/>
    <w:rsid w:val="00CB2239"/>
    <w:rsid w:val="00CB3CB9"/>
    <w:rsid w:val="00CB612C"/>
    <w:rsid w:val="00CB6187"/>
    <w:rsid w:val="00CB758A"/>
    <w:rsid w:val="00CC1E63"/>
    <w:rsid w:val="00CD4213"/>
    <w:rsid w:val="00CD48A0"/>
    <w:rsid w:val="00CD4F58"/>
    <w:rsid w:val="00CD59E4"/>
    <w:rsid w:val="00CD6F3A"/>
    <w:rsid w:val="00CE08EF"/>
    <w:rsid w:val="00CE0F2F"/>
    <w:rsid w:val="00CE1595"/>
    <w:rsid w:val="00CE2831"/>
    <w:rsid w:val="00CF20AB"/>
    <w:rsid w:val="00CF38D1"/>
    <w:rsid w:val="00CF4744"/>
    <w:rsid w:val="00CF52F1"/>
    <w:rsid w:val="00CF642A"/>
    <w:rsid w:val="00D00A86"/>
    <w:rsid w:val="00D05699"/>
    <w:rsid w:val="00D10139"/>
    <w:rsid w:val="00D10B4E"/>
    <w:rsid w:val="00D135AF"/>
    <w:rsid w:val="00D14556"/>
    <w:rsid w:val="00D150EC"/>
    <w:rsid w:val="00D168CA"/>
    <w:rsid w:val="00D240F5"/>
    <w:rsid w:val="00D25215"/>
    <w:rsid w:val="00D26876"/>
    <w:rsid w:val="00D26F32"/>
    <w:rsid w:val="00D32EAF"/>
    <w:rsid w:val="00D34C66"/>
    <w:rsid w:val="00D3534D"/>
    <w:rsid w:val="00D35D14"/>
    <w:rsid w:val="00D3752E"/>
    <w:rsid w:val="00D425B5"/>
    <w:rsid w:val="00D42602"/>
    <w:rsid w:val="00D43EEF"/>
    <w:rsid w:val="00D43FB7"/>
    <w:rsid w:val="00D501E9"/>
    <w:rsid w:val="00D56142"/>
    <w:rsid w:val="00D563C8"/>
    <w:rsid w:val="00D70C2F"/>
    <w:rsid w:val="00D70CF3"/>
    <w:rsid w:val="00D72796"/>
    <w:rsid w:val="00D73FD8"/>
    <w:rsid w:val="00D752FB"/>
    <w:rsid w:val="00D837F4"/>
    <w:rsid w:val="00D866ED"/>
    <w:rsid w:val="00D92B3F"/>
    <w:rsid w:val="00D94765"/>
    <w:rsid w:val="00D956D7"/>
    <w:rsid w:val="00D95C62"/>
    <w:rsid w:val="00D964BD"/>
    <w:rsid w:val="00DA0AE0"/>
    <w:rsid w:val="00DC60F4"/>
    <w:rsid w:val="00DD0C0F"/>
    <w:rsid w:val="00DD0C87"/>
    <w:rsid w:val="00DD27B8"/>
    <w:rsid w:val="00DD558A"/>
    <w:rsid w:val="00DD57C3"/>
    <w:rsid w:val="00DD6869"/>
    <w:rsid w:val="00DE0C0E"/>
    <w:rsid w:val="00DE35B7"/>
    <w:rsid w:val="00DF7AF6"/>
    <w:rsid w:val="00E00C39"/>
    <w:rsid w:val="00E01590"/>
    <w:rsid w:val="00E06DDD"/>
    <w:rsid w:val="00E07A45"/>
    <w:rsid w:val="00E1025A"/>
    <w:rsid w:val="00E11508"/>
    <w:rsid w:val="00E13F67"/>
    <w:rsid w:val="00E22855"/>
    <w:rsid w:val="00E25512"/>
    <w:rsid w:val="00E25CB4"/>
    <w:rsid w:val="00E2604C"/>
    <w:rsid w:val="00E26E08"/>
    <w:rsid w:val="00E32191"/>
    <w:rsid w:val="00E509F0"/>
    <w:rsid w:val="00E5194B"/>
    <w:rsid w:val="00E5196A"/>
    <w:rsid w:val="00E51E75"/>
    <w:rsid w:val="00E553B2"/>
    <w:rsid w:val="00E646A9"/>
    <w:rsid w:val="00E65A32"/>
    <w:rsid w:val="00E667BC"/>
    <w:rsid w:val="00E71FE5"/>
    <w:rsid w:val="00E755F8"/>
    <w:rsid w:val="00E76EB8"/>
    <w:rsid w:val="00E81061"/>
    <w:rsid w:val="00E8598F"/>
    <w:rsid w:val="00E874D7"/>
    <w:rsid w:val="00E87627"/>
    <w:rsid w:val="00E9110C"/>
    <w:rsid w:val="00E922B3"/>
    <w:rsid w:val="00EB024D"/>
    <w:rsid w:val="00EB435C"/>
    <w:rsid w:val="00EB451E"/>
    <w:rsid w:val="00EB551F"/>
    <w:rsid w:val="00EB5601"/>
    <w:rsid w:val="00EB5985"/>
    <w:rsid w:val="00EC08D0"/>
    <w:rsid w:val="00EC20E3"/>
    <w:rsid w:val="00EC4366"/>
    <w:rsid w:val="00ED7D64"/>
    <w:rsid w:val="00EE784F"/>
    <w:rsid w:val="00EF0282"/>
    <w:rsid w:val="00EF1722"/>
    <w:rsid w:val="00EF4799"/>
    <w:rsid w:val="00EF5DBD"/>
    <w:rsid w:val="00F022C9"/>
    <w:rsid w:val="00F02419"/>
    <w:rsid w:val="00F20F11"/>
    <w:rsid w:val="00F26429"/>
    <w:rsid w:val="00F315B7"/>
    <w:rsid w:val="00F43537"/>
    <w:rsid w:val="00F453C8"/>
    <w:rsid w:val="00F54DB7"/>
    <w:rsid w:val="00F554C3"/>
    <w:rsid w:val="00F62734"/>
    <w:rsid w:val="00F63BB9"/>
    <w:rsid w:val="00F65E84"/>
    <w:rsid w:val="00F6616A"/>
    <w:rsid w:val="00F66A4F"/>
    <w:rsid w:val="00F71EFE"/>
    <w:rsid w:val="00F71F01"/>
    <w:rsid w:val="00F729D3"/>
    <w:rsid w:val="00F932DC"/>
    <w:rsid w:val="00F9443C"/>
    <w:rsid w:val="00F94BD9"/>
    <w:rsid w:val="00FA15DD"/>
    <w:rsid w:val="00FA1978"/>
    <w:rsid w:val="00FA1BEB"/>
    <w:rsid w:val="00FB0042"/>
    <w:rsid w:val="00FB0403"/>
    <w:rsid w:val="00FB5228"/>
    <w:rsid w:val="00FB557A"/>
    <w:rsid w:val="00FC125E"/>
    <w:rsid w:val="00FC3C7A"/>
    <w:rsid w:val="00FC681F"/>
    <w:rsid w:val="00FD20B6"/>
    <w:rsid w:val="00FD319C"/>
    <w:rsid w:val="00FE38AC"/>
    <w:rsid w:val="00FE53F3"/>
    <w:rsid w:val="00FE6CEA"/>
    <w:rsid w:val="00FF0B8A"/>
    <w:rsid w:val="00FF53B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C5F977-EDB6-4263-A8E9-42C6E73E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E3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FC3C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3C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3C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EB435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E66A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D168CA"/>
    <w:pPr>
      <w:widowControl/>
      <w:spacing w:after="160" w:line="240" w:lineRule="exact"/>
      <w:jc w:val="left"/>
    </w:pPr>
  </w:style>
  <w:style w:type="paragraph" w:styleId="a3">
    <w:name w:val="Date"/>
    <w:basedOn w:val="a"/>
    <w:next w:val="a"/>
    <w:link w:val="Char"/>
    <w:uiPriority w:val="99"/>
    <w:semiHidden/>
    <w:unhideWhenUsed/>
    <w:rsid w:val="00D168C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168CA"/>
    <w:rPr>
      <w:rFonts w:ascii="Calibri" w:eastAsia="宋体" w:hAnsi="Calibri" w:cs="Times New Roman"/>
    </w:rPr>
  </w:style>
  <w:style w:type="paragraph" w:styleId="a4">
    <w:name w:val="List Paragraph"/>
    <w:basedOn w:val="a"/>
    <w:uiPriority w:val="34"/>
    <w:qFormat/>
    <w:rsid w:val="00CA7AD8"/>
    <w:pPr>
      <w:ind w:firstLineChars="200" w:firstLine="420"/>
    </w:pPr>
  </w:style>
  <w:style w:type="character" w:customStyle="1" w:styleId="1Char">
    <w:name w:val="标题 1 Char"/>
    <w:basedOn w:val="a0"/>
    <w:link w:val="1"/>
    <w:rsid w:val="00FC3C7A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3C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3C7A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EB435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016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16340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nhideWhenUsed/>
    <w:rsid w:val="00016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16340"/>
    <w:rPr>
      <w:rFonts w:ascii="Calibri" w:eastAsia="宋体" w:hAnsi="Calibri" w:cs="Times New Roman"/>
      <w:sz w:val="18"/>
      <w:szCs w:val="18"/>
    </w:rPr>
  </w:style>
  <w:style w:type="character" w:customStyle="1" w:styleId="CharChar1CharCharCharCharCharCharCharCharCharCharCharCharCharChar">
    <w:name w:val="缩进 Char Char1 Char Char Char Char Char Char Char Char Char Char Char Char Char Char"/>
    <w:basedOn w:val="a0"/>
    <w:link w:val="CharChar1CharCharCharCharCharCharCharCharCharCharCharCharChar"/>
    <w:locked/>
    <w:rsid w:val="008C7C10"/>
    <w:rPr>
      <w:rFonts w:ascii="Tahoma" w:hAnsi="Tahoma" w:cs="Tahoma"/>
      <w:sz w:val="24"/>
      <w:szCs w:val="24"/>
    </w:rPr>
  </w:style>
  <w:style w:type="paragraph" w:customStyle="1" w:styleId="CharChar1CharCharCharCharCharCharCharCharCharCharCharCharChar">
    <w:name w:val="缩进 Char Char1 Char Char Char Char Char Char Char Char Char Char Char Char Char"/>
    <w:basedOn w:val="a7"/>
    <w:link w:val="CharChar1CharCharCharCharCharCharCharCharCharCharCharCharCharChar"/>
    <w:rsid w:val="008C7C10"/>
    <w:pPr>
      <w:spacing w:beforeLines="50" w:afterLines="50" w:line="360" w:lineRule="auto"/>
      <w:ind w:firstLine="480"/>
    </w:pPr>
    <w:rPr>
      <w:rFonts w:ascii="Tahoma" w:eastAsiaTheme="minorEastAsia" w:hAnsi="Tahoma" w:cs="Tahoma"/>
      <w:sz w:val="24"/>
      <w:szCs w:val="24"/>
    </w:rPr>
  </w:style>
  <w:style w:type="paragraph" w:styleId="a7">
    <w:name w:val="Normal Indent"/>
    <w:basedOn w:val="a"/>
    <w:uiPriority w:val="99"/>
    <w:semiHidden/>
    <w:unhideWhenUsed/>
    <w:rsid w:val="008C7C10"/>
    <w:pPr>
      <w:ind w:firstLineChars="200" w:firstLine="420"/>
    </w:pPr>
  </w:style>
  <w:style w:type="paragraph" w:customStyle="1" w:styleId="10">
    <w:name w:val="列出段落1"/>
    <w:basedOn w:val="a"/>
    <w:rsid w:val="003A161B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A03EE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03EEC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567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">
    <w:name w:val="TOC Heading"/>
    <w:basedOn w:val="1"/>
    <w:next w:val="a"/>
    <w:uiPriority w:val="39"/>
    <w:semiHidden/>
    <w:unhideWhenUsed/>
    <w:qFormat/>
    <w:rsid w:val="001A3E1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B2392"/>
    <w:pPr>
      <w:tabs>
        <w:tab w:val="left" w:pos="630"/>
        <w:tab w:val="right" w:leader="dot" w:pos="8296"/>
      </w:tabs>
      <w:spacing w:before="120" w:after="120"/>
      <w:jc w:val="left"/>
    </w:pPr>
    <w:rPr>
      <w:rFonts w:ascii="黑体" w:eastAsia="黑体" w:hAnsi="times new" w:cstheme="minorHAnsi"/>
      <w:b/>
      <w:bCs/>
      <w:caps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A3E15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A3E15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aa">
    <w:name w:val="Hyperlink"/>
    <w:basedOn w:val="a0"/>
    <w:uiPriority w:val="99"/>
    <w:unhideWhenUsed/>
    <w:rsid w:val="001A3E15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A3E15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1A3E15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1A3E15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1A3E15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1A3E15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1A3E15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character" w:styleId="ab">
    <w:name w:val="Subtle Emphasis"/>
    <w:basedOn w:val="a0"/>
    <w:uiPriority w:val="19"/>
    <w:qFormat/>
    <w:rsid w:val="00F62734"/>
    <w:rPr>
      <w:i/>
      <w:iCs/>
      <w:color w:val="808080" w:themeColor="text1" w:themeTint="7F"/>
    </w:rPr>
  </w:style>
  <w:style w:type="character" w:styleId="ac">
    <w:name w:val="annotation reference"/>
    <w:basedOn w:val="a0"/>
    <w:uiPriority w:val="99"/>
    <w:semiHidden/>
    <w:unhideWhenUsed/>
    <w:rsid w:val="00F63BB9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F63BB9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F63BB9"/>
    <w:rPr>
      <w:rFonts w:ascii="Calibri" w:eastAsia="宋体" w:hAnsi="Calibri" w:cs="Times New Roman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F63BB9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F63BB9"/>
    <w:rPr>
      <w:rFonts w:ascii="Calibri" w:eastAsia="宋体" w:hAnsi="Calibri" w:cs="Times New Roman"/>
      <w:b/>
      <w:bCs/>
    </w:rPr>
  </w:style>
  <w:style w:type="character" w:styleId="af">
    <w:name w:val="page number"/>
    <w:rsid w:val="001E7EB3"/>
    <w:rPr>
      <w:rFonts w:cs="Times New Roman"/>
    </w:rPr>
  </w:style>
  <w:style w:type="paragraph" w:customStyle="1" w:styleId="af0">
    <w:name w:val="任务书样式"/>
    <w:basedOn w:val="a"/>
    <w:link w:val="Char5"/>
    <w:qFormat/>
    <w:rsid w:val="006E66A2"/>
    <w:pPr>
      <w:autoSpaceDE w:val="0"/>
      <w:autoSpaceDN w:val="0"/>
      <w:adjustRightInd w:val="0"/>
      <w:spacing w:line="360" w:lineRule="auto"/>
      <w:ind w:leftChars="200" w:left="420" w:firstLineChars="200" w:firstLine="560"/>
    </w:pPr>
    <w:rPr>
      <w:rFonts w:ascii="Times New Roman" w:eastAsia="仿宋_GB2312" w:hAnsi="Times New Roman"/>
      <w:kern w:val="0"/>
      <w:sz w:val="28"/>
      <w:szCs w:val="20"/>
    </w:rPr>
  </w:style>
  <w:style w:type="character" w:customStyle="1" w:styleId="Char5">
    <w:name w:val="任务书样式 Char"/>
    <w:link w:val="af0"/>
    <w:rsid w:val="006E66A2"/>
    <w:rPr>
      <w:rFonts w:ascii="Times New Roman" w:eastAsia="仿宋_GB2312" w:hAnsi="Times New Roman" w:cs="Times New Roman"/>
      <w:kern w:val="0"/>
      <w:sz w:val="28"/>
      <w:szCs w:val="20"/>
    </w:rPr>
  </w:style>
  <w:style w:type="character" w:customStyle="1" w:styleId="5Char">
    <w:name w:val="标题 5 Char"/>
    <w:basedOn w:val="a0"/>
    <w:link w:val="5"/>
    <w:uiPriority w:val="9"/>
    <w:rsid w:val="006E66A2"/>
    <w:rPr>
      <w:rFonts w:ascii="Calibri" w:eastAsia="宋体" w:hAnsi="Calibri" w:cs="Times New Roman"/>
      <w:b/>
      <w:bCs/>
      <w:sz w:val="28"/>
      <w:szCs w:val="28"/>
    </w:rPr>
  </w:style>
  <w:style w:type="paragraph" w:styleId="af1">
    <w:name w:val="Normal (Web)"/>
    <w:basedOn w:val="a"/>
    <w:uiPriority w:val="99"/>
    <w:semiHidden/>
    <w:unhideWhenUsed/>
    <w:rsid w:val="006E66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5info-">
    <w:name w:val="115info-正文"/>
    <w:basedOn w:val="a"/>
    <w:rsid w:val="00D25215"/>
    <w:pPr>
      <w:spacing w:line="500" w:lineRule="exact"/>
      <w:ind w:firstLine="510"/>
    </w:pPr>
    <w:rPr>
      <w:rFonts w:ascii="Times New Roman" w:eastAsia="仿宋_GB2312" w:hAnsi="Times New Roman"/>
      <w:sz w:val="28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EC43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EC4366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29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56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49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86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1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4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52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5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73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5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2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9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47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5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6D5B3-1426-4EB7-BD36-CE5EA597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DJ-win8</cp:lastModifiedBy>
  <cp:revision>18</cp:revision>
  <cp:lastPrinted>2012-08-24T06:13:00Z</cp:lastPrinted>
  <dcterms:created xsi:type="dcterms:W3CDTF">2013-11-21T06:48:00Z</dcterms:created>
  <dcterms:modified xsi:type="dcterms:W3CDTF">2013-11-24T16:56:00Z</dcterms:modified>
</cp:coreProperties>
</file>